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6"/>
        <w:gridCol w:w="4312"/>
      </w:tblGrid>
      <w:tr w:rsidR="008C59E3" w:rsidRPr="008C59E3" w:rsidTr="008C59E3">
        <w:trPr>
          <w:trHeight w:val="315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2B35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A</w:t>
            </w:r>
            <w:r w:rsidRPr="008C59E3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NEXO I - PATROCINIOS DE INTERÉS REGIONAL 202</w:t>
            </w:r>
            <w:r w:rsidR="001F364C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5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Requerido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(Columna para cumplimentar)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Responsable o solicitante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Correo electrónico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Teléfono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Título/Nombre de la acción a patrocinar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 la acción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217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ES"/>
              </w:rPr>
              <w:t>Resumen de la acción a patrocinar</w:t>
            </w:r>
          </w:p>
        </w:tc>
      </w:tr>
      <w:tr w:rsidR="008C59E3" w:rsidRPr="008C59E3" w:rsidTr="008C59E3">
        <w:trPr>
          <w:trHeight w:val="567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color w:val="000000"/>
                <w:lang w:eastAsia="es-ES"/>
              </w:rPr>
              <w:t xml:space="preserve">Dossier del proyecto detallando la naturaleza y objeto del mismo. Programa, actividades y eventos a desarrollar y alcance del mismo en la región. 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Adjuntar documentos</w:t>
            </w:r>
          </w:p>
        </w:tc>
      </w:tr>
      <w:tr w:rsidR="008C59E3" w:rsidRPr="008C59E3" w:rsidTr="008C59E3">
        <w:trPr>
          <w:trHeight w:val="404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color w:val="000000"/>
                <w:lang w:eastAsia="es-ES"/>
              </w:rPr>
              <w:t xml:space="preserve">Trayectoria del proyecto. Dossier resumen de actividades anteriores sobre esta acción. 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Adjuntar documentos</w:t>
            </w:r>
          </w:p>
        </w:tc>
      </w:tr>
      <w:tr w:rsidR="008C59E3" w:rsidRPr="008C59E3" w:rsidTr="008C59E3">
        <w:trPr>
          <w:trHeight w:val="396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color w:val="000000"/>
                <w:lang w:eastAsia="es-ES"/>
              </w:rPr>
              <w:t>Detallar número de participantes y público objetivo. Informe de la taquilla y número de asistentes en ediciones anteriores.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Adjuntar documentos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267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ES"/>
              </w:rPr>
              <w:t>Beneficios que reportaría a la JCCM u órgano competente la participación en la acción</w:t>
            </w:r>
          </w:p>
        </w:tc>
      </w:tr>
      <w:tr w:rsidR="008C59E3" w:rsidRPr="008C59E3" w:rsidTr="008C59E3">
        <w:trPr>
          <w:trHeight w:val="161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Arial" w:hAnsi="Arial" w:cs="Arial"/>
                <w:b/>
                <w:bCs/>
                <w:color w:val="000000"/>
                <w:lang w:eastAsia="es-ES"/>
              </w:rPr>
              <w:t>Contraprestaciones de la propuesta</w:t>
            </w:r>
          </w:p>
        </w:tc>
      </w:tr>
      <w:tr w:rsidR="008C59E3" w:rsidRPr="008C59E3" w:rsidTr="008C59E3">
        <w:trPr>
          <w:trHeight w:val="32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Presencia del logotipo institucional a determinar por la Fundación Impulsa en: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469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Estimación del alcance de la acción (necesario el dato de alcance total)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842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Desglose de gastos de la entidad patrocinada para la realización de la acción (necesario detalle de desglose, además de gastos totales indicando si está incluido el IVA o no)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66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Estimación económica del Retorno Publicitario (ROI) de la acción (necesario indicar si en la estimación se tiene en cuenta el IVA o no)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Precio de la Propuesta (con especificación del IVA)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Forma de pago </w:t>
            </w:r>
            <w:r w:rsidRPr="008C59E3">
              <w:rPr>
                <w:rFonts w:ascii="Arial" w:eastAsia="Times New Roman" w:hAnsi="Arial" w:cs="Arial"/>
                <w:color w:val="000000"/>
                <w:lang w:eastAsia="es-ES"/>
              </w:rPr>
              <w:t>(Pago total a la finalización de la acción)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453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Datos de la entidad patrocinada (incluir además CIF y datos fiscales)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NOMBRE DE LA EMPRESA: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CIF: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DIRECCIÓN FISCAL: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CUENTA BANCARIA: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CONTACTO ADMINISTRATIVO EMAIL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C59E3" w:rsidRPr="008C59E3" w:rsidTr="008C59E3">
        <w:trPr>
          <w:trHeight w:val="161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E3" w:rsidRPr="008C59E3" w:rsidRDefault="008C59E3" w:rsidP="008C59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C59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CONTACTO ADMINISTRATIVO TLF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9E3" w:rsidRPr="008C59E3" w:rsidRDefault="008C59E3" w:rsidP="008C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C59E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D45844" w:rsidRDefault="00D45844"/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D5180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lastRenderedPageBreak/>
        <w:t>DECLARACIÓN RESPONSABLE</w:t>
      </w: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5180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Don/Doña____________________________________________, con NIF </w:t>
      </w:r>
      <w:proofErr w:type="spellStart"/>
      <w:r w:rsidRPr="00D51806">
        <w:rPr>
          <w:rFonts w:ascii="Arial" w:eastAsia="Times New Roman" w:hAnsi="Arial" w:cs="Arial"/>
          <w:sz w:val="24"/>
          <w:szCs w:val="24"/>
          <w:lang w:val="es-ES_tradnl" w:eastAsia="es-ES"/>
        </w:rPr>
        <w:t>núm</w:t>
      </w:r>
      <w:proofErr w:type="spellEnd"/>
      <w:r w:rsidRPr="00D5180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51806">
        <w:rPr>
          <w:rFonts w:ascii="Arial" w:eastAsia="Times New Roman" w:hAnsi="Arial" w:cs="Arial"/>
          <w:sz w:val="24"/>
          <w:szCs w:val="24"/>
          <w:lang w:val="es-ES_tradnl" w:eastAsia="es-ES"/>
        </w:rPr>
        <w:t>_________________ en calidad de representante de la entidad___________________________________________________________ solicitante, con NIF Nº_______________________________</w:t>
      </w: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51806">
        <w:rPr>
          <w:rFonts w:ascii="Arial" w:eastAsia="Times New Roman" w:hAnsi="Arial" w:cs="Arial"/>
          <w:b/>
          <w:sz w:val="24"/>
          <w:szCs w:val="24"/>
          <w:lang w:eastAsia="es-ES"/>
        </w:rPr>
        <w:t>DECLARA RESPONSABLEMENTE</w:t>
      </w:r>
      <w:r w:rsidRPr="00D51806">
        <w:rPr>
          <w:rFonts w:ascii="Arial" w:eastAsia="Times New Roman" w:hAnsi="Arial" w:cs="Arial"/>
          <w:sz w:val="24"/>
          <w:szCs w:val="24"/>
          <w:lang w:eastAsia="es-ES"/>
        </w:rPr>
        <w:t xml:space="preserve"> que son ciertos los datos consignados y aportados en la solicitud y en el Anexo I, que la información aportada es auténtica y no ha sufrido ningún cambio, y que reúne las condiciones exigidas en la convocatoria, obligándose a cumplir todas las condiciones de la misma. </w:t>
      </w: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D51806">
        <w:rPr>
          <w:rFonts w:ascii="Arial" w:eastAsia="Times New Roman" w:hAnsi="Arial" w:cs="Arial"/>
          <w:sz w:val="24"/>
          <w:szCs w:val="24"/>
          <w:lang w:eastAsia="es-ES"/>
        </w:rPr>
        <w:t xml:space="preserve">Además, </w:t>
      </w:r>
      <w:r w:rsidRPr="00D51806">
        <w:rPr>
          <w:rFonts w:ascii="Arial" w:eastAsia="Times New Roman" w:hAnsi="Arial" w:cs="Arial"/>
          <w:b/>
          <w:sz w:val="24"/>
          <w:szCs w:val="24"/>
          <w:lang w:eastAsia="es-ES"/>
        </w:rPr>
        <w:t>DECLARA BAJO SU RESPONSABILIDAD</w:t>
      </w:r>
      <w:r w:rsidRPr="00D51806">
        <w:rPr>
          <w:rFonts w:ascii="Arial" w:eastAsia="Times New Roman" w:hAnsi="Arial" w:cs="Arial"/>
          <w:sz w:val="24"/>
          <w:szCs w:val="24"/>
          <w:lang w:eastAsia="es-ES"/>
        </w:rPr>
        <w:t xml:space="preserve"> que</w:t>
      </w:r>
      <w:r w:rsidRPr="00D5180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:</w:t>
      </w:r>
    </w:p>
    <w:p w:rsidR="00D51806" w:rsidRPr="00D51806" w:rsidRDefault="00D51806" w:rsidP="00D518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99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51806">
        <w:rPr>
          <w:rFonts w:ascii="Arial" w:eastAsia="Times New Roman" w:hAnsi="Arial" w:cs="Arial"/>
          <w:sz w:val="24"/>
          <w:szCs w:val="24"/>
          <w:lang w:val="en-US" w:eastAsia="es-ES"/>
        </w:rPr>
        <w:t xml:space="preserve">Que reúne las condiciones de aptitud necesarias en cuanto a su personalidad, capacidad de obrar, representación, habilitación profesional o empresarial, para presentarse a la convocatoria, así como la capacidad necesarias para firmar la presente declaración, contar con las autorizaciones necesarias para ejercer la actividad y no estar incurso en prohibiciones de contratar. </w:t>
      </w: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D51806" w:rsidRPr="00D51806" w:rsidRDefault="00D51806" w:rsidP="00D518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99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51806">
        <w:rPr>
          <w:rFonts w:ascii="Arial" w:eastAsia="Times New Roman" w:hAnsi="Arial" w:cs="Arial"/>
          <w:sz w:val="24"/>
          <w:szCs w:val="24"/>
          <w:lang w:eastAsia="es-ES"/>
        </w:rPr>
        <w:t xml:space="preserve">Que el proyecto para el que se solicita el patrocinio no cuenta con ningún otro patrocinio concedido por la Junta de Comunidades de Castilla-La Mancha o cualquier otro organismo del sector público regional. </w:t>
      </w: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D51806" w:rsidRPr="00D51806" w:rsidRDefault="00D51806" w:rsidP="00D518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99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51806">
        <w:rPr>
          <w:rFonts w:ascii="Arial" w:eastAsia="Times New Roman" w:hAnsi="Arial" w:cs="Arial"/>
          <w:sz w:val="24"/>
          <w:szCs w:val="24"/>
          <w:lang w:val="en-US" w:eastAsia="es-ES"/>
        </w:rPr>
        <w:t xml:space="preserve">Que la entidad _______________________se encuentra al corriente del cumplimiento de las obligaciones tributarias, con la Seguridad Social y la Hacienda Local impuestas por las disposiciones vigentes, comprometiéndose </w:t>
      </w:r>
      <w:proofErr w:type="gramStart"/>
      <w:r w:rsidRPr="00D51806">
        <w:rPr>
          <w:rFonts w:ascii="Arial" w:eastAsia="Times New Roman" w:hAnsi="Arial" w:cs="Arial"/>
          <w:sz w:val="24"/>
          <w:szCs w:val="24"/>
          <w:lang w:val="en-US" w:eastAsia="es-ES"/>
        </w:rPr>
        <w:t>a</w:t>
      </w:r>
      <w:proofErr w:type="gramEnd"/>
      <w:r w:rsidRPr="00D51806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aportar en caso de ser seleccionado, los certificados telemáticos acreditativos de dichos extremos. </w:t>
      </w: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24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D51806" w:rsidRPr="00D51806" w:rsidRDefault="00D51806" w:rsidP="00D518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99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51806">
        <w:rPr>
          <w:rFonts w:ascii="Arial" w:eastAsia="Times New Roman" w:hAnsi="Arial" w:cs="Arial"/>
          <w:sz w:val="24"/>
          <w:szCs w:val="24"/>
          <w:lang w:eastAsia="es-ES"/>
        </w:rPr>
        <w:t xml:space="preserve">Que la entidad _______________________ se compromete a cumplir con lo establecido en la Ley 34/1988, de 11 de noviembre, General de la Publicidad, la Ley 29/2009, de 30 de diciembre, por la que se modifica el régimen legal de la competencia desleal y de la publicidad para la mejora de la protección de los consumidores y usuarios y demás disposiciones concordantes. </w:t>
      </w: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D51806" w:rsidRPr="00D51806" w:rsidRDefault="00D51806" w:rsidP="00D518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99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51806">
        <w:rPr>
          <w:rFonts w:ascii="Arial" w:eastAsia="Times New Roman" w:hAnsi="Arial" w:cs="Arial"/>
          <w:sz w:val="24"/>
          <w:szCs w:val="24"/>
          <w:lang w:eastAsia="es-ES"/>
        </w:rPr>
        <w:t xml:space="preserve">Que ni la persona física o jurídica a la que representa, ni sus administradores o representantes no incurren en ninguno de los supuestos de prohibición de contratación, ni ninguno de los supuestos a los que se refiere la Ley 53/1984, de 26 de diciembre, de incompatibilidades del personal al servicio de las Administraciones Públicas. </w:t>
      </w: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24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val="en-US" w:eastAsia="es-ES"/>
        </w:rPr>
      </w:pPr>
      <w:bookmarkStart w:id="0" w:name="_GoBack"/>
    </w:p>
    <w:bookmarkEnd w:id="0"/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D51806" w:rsidRPr="00D51806" w:rsidRDefault="00D51806" w:rsidP="00D518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99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51806">
        <w:rPr>
          <w:rFonts w:ascii="Arial" w:eastAsia="Times New Roman" w:hAnsi="Arial" w:cs="Arial"/>
          <w:sz w:val="24"/>
          <w:szCs w:val="24"/>
          <w:lang w:eastAsia="es-ES"/>
        </w:rPr>
        <w:t>Que se</w:t>
      </w:r>
      <w:r w:rsidRPr="00D51806">
        <w:rPr>
          <w:rFonts w:ascii="Segoe UI Symbol" w:eastAsia="Times New Roman" w:hAnsi="Segoe UI Symbol" w:cs="Segoe UI Symbol"/>
          <w:sz w:val="24"/>
          <w:szCs w:val="24"/>
          <w:lang w:eastAsia="es-ES"/>
        </w:rPr>
        <w:t xml:space="preserve"> </w:t>
      </w:r>
      <w:r w:rsidRPr="00D51806">
        <w:rPr>
          <w:rFonts w:ascii="Arial" w:eastAsia="Times New Roman" w:hAnsi="Arial" w:cs="Arial"/>
          <w:sz w:val="24"/>
          <w:szCs w:val="24"/>
          <w:lang w:val="en-US" w:eastAsia="es-ES"/>
        </w:rPr>
        <w:t>somete en todo caso a la normativa nacional y de la Unión Europea en materia de protección de datos y se regirá además por las normas establecidos por la Comunidad Autónoma de Castilla-La Mancha que le resulten de aplicación.</w:t>
      </w:r>
    </w:p>
    <w:p w:rsidR="00D51806" w:rsidRPr="00D51806" w:rsidRDefault="00D51806" w:rsidP="00D5180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1806" w:rsidRPr="00D51806" w:rsidRDefault="00D51806" w:rsidP="00D5180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51806">
        <w:rPr>
          <w:rFonts w:ascii="Arial" w:eastAsia="Times New Roman" w:hAnsi="Arial" w:cs="Arial"/>
          <w:sz w:val="24"/>
          <w:szCs w:val="24"/>
          <w:lang w:eastAsia="es-ES"/>
        </w:rPr>
        <w:t>Esta declaración se expide a los efectos de la participación en la “Convocatoria pública de Patrocinios de Interés Regional año 2025” de la Fundación Impulsa Castilla-La Mancha.</w:t>
      </w:r>
    </w:p>
    <w:p w:rsidR="00D51806" w:rsidRPr="00D51806" w:rsidRDefault="00D51806" w:rsidP="00D5180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1806" w:rsidRPr="00D51806" w:rsidRDefault="00D51806" w:rsidP="00D5180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51806">
        <w:rPr>
          <w:rFonts w:ascii="Arial" w:eastAsia="Times New Roman" w:hAnsi="Arial" w:cs="Arial"/>
          <w:sz w:val="24"/>
          <w:szCs w:val="24"/>
          <w:lang w:eastAsia="es-ES"/>
        </w:rPr>
        <w:t xml:space="preserve">Y para que así conste a los efectos oportunos, expido y firmo la presente declaración en, </w:t>
      </w:r>
    </w:p>
    <w:p w:rsidR="00D51806" w:rsidRPr="00D51806" w:rsidRDefault="00D51806" w:rsidP="00D5180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51806" w:rsidRPr="00D51806" w:rsidRDefault="00D51806" w:rsidP="00D51806">
      <w:pPr>
        <w:widowControl w:val="0"/>
        <w:autoSpaceDE w:val="0"/>
        <w:autoSpaceDN w:val="0"/>
        <w:adjustRightInd w:val="0"/>
        <w:spacing w:after="99" w:line="24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  <w:r w:rsidRPr="00D51806">
        <w:rPr>
          <w:rFonts w:ascii="Arial" w:eastAsia="Times New Roman" w:hAnsi="Arial" w:cs="Arial"/>
          <w:sz w:val="24"/>
          <w:szCs w:val="24"/>
          <w:lang w:eastAsia="es-ES"/>
        </w:rPr>
        <w:t xml:space="preserve">____________, a _ </w:t>
      </w:r>
      <w:proofErr w:type="spellStart"/>
      <w:r w:rsidRPr="00D51806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spellEnd"/>
      <w:r w:rsidRPr="00D51806">
        <w:rPr>
          <w:rFonts w:ascii="Arial" w:eastAsia="Times New Roman" w:hAnsi="Arial" w:cs="Arial"/>
          <w:sz w:val="24"/>
          <w:szCs w:val="24"/>
          <w:lang w:eastAsia="es-ES"/>
        </w:rPr>
        <w:t xml:space="preserve"> ___________ </w:t>
      </w:r>
      <w:proofErr w:type="spellStart"/>
      <w:r w:rsidRPr="00D51806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spellEnd"/>
      <w:r w:rsidRPr="00D51806">
        <w:rPr>
          <w:rFonts w:ascii="Arial" w:eastAsia="Times New Roman" w:hAnsi="Arial" w:cs="Arial"/>
          <w:sz w:val="24"/>
          <w:szCs w:val="24"/>
          <w:lang w:eastAsia="es-ES"/>
        </w:rPr>
        <w:t xml:space="preserve"> 2025</w:t>
      </w:r>
    </w:p>
    <w:p w:rsidR="00D51806" w:rsidRDefault="00D51806"/>
    <w:sectPr w:rsidR="00D51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6327"/>
    <w:multiLevelType w:val="hybridMultilevel"/>
    <w:tmpl w:val="4002E922"/>
    <w:lvl w:ilvl="0" w:tplc="B1CEB4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58"/>
    <w:rsid w:val="001F364C"/>
    <w:rsid w:val="00466058"/>
    <w:rsid w:val="008C59E3"/>
    <w:rsid w:val="00915E92"/>
    <w:rsid w:val="009D482B"/>
    <w:rsid w:val="00BD6D30"/>
    <w:rsid w:val="00D45844"/>
    <w:rsid w:val="00D51806"/>
    <w:rsid w:val="00D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4BC9"/>
  <w15:chartTrackingRefBased/>
  <w15:docId w15:val="{3631D895-87C9-453C-9C56-D186A3C9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cczp04 Carlos Zaba Pérez tfno:9252 65187</dc:creator>
  <cp:keywords/>
  <dc:description/>
  <cp:lastModifiedBy>Ana Muñoz Muñoz</cp:lastModifiedBy>
  <cp:revision>2</cp:revision>
  <dcterms:created xsi:type="dcterms:W3CDTF">2025-01-21T08:48:00Z</dcterms:created>
  <dcterms:modified xsi:type="dcterms:W3CDTF">2025-01-21T08:48:00Z</dcterms:modified>
</cp:coreProperties>
</file>